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DA99" w14:textId="1E80B347" w:rsidR="0038569F" w:rsidRPr="00472B41" w:rsidRDefault="0038569F" w:rsidP="0038569F">
      <w:pPr>
        <w:jc w:val="right"/>
        <w:rPr>
          <w:rFonts w:ascii="メイリオ" w:eastAsia="メイリオ" w:hAnsi="メイリオ"/>
          <w:sz w:val="18"/>
          <w:szCs w:val="18"/>
        </w:rPr>
      </w:pPr>
      <w:r w:rsidRPr="00472B41">
        <w:rPr>
          <w:rFonts w:ascii="メイリオ" w:eastAsia="メイリオ" w:hAnsi="メイリオ" w:hint="eastAsia"/>
          <w:sz w:val="18"/>
          <w:szCs w:val="18"/>
        </w:rPr>
        <w:t>2024年</w:t>
      </w:r>
      <w:r w:rsidR="00771202">
        <w:rPr>
          <w:rFonts w:ascii="メイリオ" w:eastAsia="メイリオ" w:hAnsi="メイリオ"/>
          <w:sz w:val="18"/>
          <w:szCs w:val="18"/>
        </w:rPr>
        <w:t>8</w:t>
      </w:r>
      <w:r w:rsidRPr="00472B41">
        <w:rPr>
          <w:rFonts w:ascii="メイリオ" w:eastAsia="メイリオ" w:hAnsi="メイリオ" w:hint="eastAsia"/>
          <w:sz w:val="18"/>
          <w:szCs w:val="18"/>
        </w:rPr>
        <w:t>月吉日</w:t>
      </w:r>
    </w:p>
    <w:p w14:paraId="67D5363D" w14:textId="77777777" w:rsidR="0038569F" w:rsidRPr="00F4428B" w:rsidRDefault="0038569F" w:rsidP="0038569F">
      <w:pPr>
        <w:jc w:val="center"/>
        <w:rPr>
          <w:rFonts w:ascii="メイリオ" w:eastAsia="メイリオ" w:hAnsi="メイリオ"/>
          <w:b/>
          <w:bCs/>
          <w:sz w:val="22"/>
        </w:rPr>
      </w:pPr>
      <w:r w:rsidRPr="00F4428B">
        <w:rPr>
          <w:rFonts w:ascii="メイリオ" w:eastAsia="メイリオ" w:hAnsi="メイリオ" w:hint="eastAsia"/>
          <w:b/>
          <w:bCs/>
          <w:sz w:val="32"/>
          <w:szCs w:val="32"/>
        </w:rPr>
        <w:t>静岡県病院薬剤師会東部支部研修会のご案内</w:t>
      </w:r>
    </w:p>
    <w:p w14:paraId="0DB38CC1" w14:textId="6EE50415" w:rsidR="0038569F" w:rsidRPr="00472B41" w:rsidRDefault="0038569F" w:rsidP="00793C7C">
      <w:pPr>
        <w:ind w:leftChars="100" w:left="210"/>
        <w:jc w:val="left"/>
        <w:rPr>
          <w:rFonts w:ascii="メイリオ" w:eastAsia="メイリオ" w:hAnsi="メイリオ"/>
          <w:sz w:val="18"/>
          <w:szCs w:val="18"/>
        </w:rPr>
      </w:pPr>
      <w:r w:rsidRPr="00472B41">
        <w:rPr>
          <w:rFonts w:ascii="メイリオ" w:eastAsia="メイリオ" w:hAnsi="メイリオ"/>
          <w:sz w:val="18"/>
          <w:szCs w:val="18"/>
        </w:rPr>
        <w:t xml:space="preserve">この度「 </w:t>
      </w:r>
      <w:r w:rsidR="00D06574" w:rsidRPr="00D06574">
        <w:rPr>
          <w:rFonts w:ascii="メイリオ" w:eastAsia="メイリオ" w:hAnsi="メイリオ" w:hint="eastAsia"/>
          <w:sz w:val="18"/>
          <w:szCs w:val="18"/>
        </w:rPr>
        <w:t>静岡県病院薬剤師会東部支部研修会</w:t>
      </w:r>
      <w:r w:rsidRPr="00472B41">
        <w:rPr>
          <w:rFonts w:ascii="メイリオ" w:eastAsia="メイリオ" w:hAnsi="メイリオ"/>
          <w:sz w:val="18"/>
          <w:szCs w:val="18"/>
        </w:rPr>
        <w:t xml:space="preserve"> 」を下記の要領にて開催する運びとなりました。 </w:t>
      </w:r>
    </w:p>
    <w:p w14:paraId="6B0043B9" w14:textId="77777777" w:rsidR="0038569F" w:rsidRPr="00472B41" w:rsidRDefault="0038569F" w:rsidP="00793C7C">
      <w:pPr>
        <w:ind w:leftChars="100" w:left="210"/>
        <w:jc w:val="left"/>
        <w:rPr>
          <w:rFonts w:ascii="メイリオ" w:eastAsia="メイリオ" w:hAnsi="メイリオ"/>
          <w:sz w:val="18"/>
          <w:szCs w:val="18"/>
        </w:rPr>
      </w:pPr>
      <w:r w:rsidRPr="00472B41">
        <w:rPr>
          <w:rFonts w:ascii="メイリオ" w:eastAsia="メイリオ" w:hAnsi="メイリオ"/>
          <w:sz w:val="18"/>
          <w:szCs w:val="18"/>
        </w:rPr>
        <w:t>ご多用中とは存じますが、何卒ご出席頂きますようお願い申し上げます。</w:t>
      </w:r>
    </w:p>
    <w:p w14:paraId="5817BEC9" w14:textId="2A36F57B" w:rsidR="0038569F" w:rsidRPr="00472B41" w:rsidRDefault="00472B41" w:rsidP="00472B41">
      <w:pPr>
        <w:ind w:right="9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38569F" w:rsidRPr="00472B41">
        <w:rPr>
          <w:rFonts w:ascii="メイリオ" w:eastAsia="メイリオ" w:hAnsi="メイリオ" w:hint="eastAsia"/>
          <w:sz w:val="18"/>
          <w:szCs w:val="18"/>
        </w:rPr>
        <w:t>静岡県病院薬剤師会</w:t>
      </w:r>
      <w:r w:rsidR="0038569F" w:rsidRPr="00472B41">
        <w:rPr>
          <w:rFonts w:ascii="メイリオ" w:eastAsia="メイリオ" w:hAnsi="メイリオ"/>
          <w:sz w:val="18"/>
          <w:szCs w:val="18"/>
        </w:rPr>
        <w:t xml:space="preserve"> </w:t>
      </w:r>
      <w:r w:rsidR="0038569F" w:rsidRPr="00472B41">
        <w:rPr>
          <w:rFonts w:ascii="メイリオ" w:eastAsia="メイリオ" w:hAnsi="メイリオ" w:hint="eastAsia"/>
          <w:sz w:val="18"/>
          <w:szCs w:val="18"/>
        </w:rPr>
        <w:t>東部支部</w:t>
      </w:r>
    </w:p>
    <w:p w14:paraId="13B05681" w14:textId="04076193" w:rsidR="0038569F" w:rsidRPr="00472B41" w:rsidRDefault="00472B41" w:rsidP="0038569F">
      <w:pPr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38569F" w:rsidRPr="00472B41">
        <w:rPr>
          <w:rFonts w:ascii="メイリオ" w:eastAsia="メイリオ" w:hAnsi="メイリオ" w:hint="eastAsia"/>
          <w:sz w:val="18"/>
          <w:szCs w:val="18"/>
        </w:rPr>
        <w:t>支部長　竹下</w:t>
      </w:r>
      <w:r w:rsidR="0038569F" w:rsidRPr="00472B41">
        <w:rPr>
          <w:rFonts w:ascii="メイリオ" w:eastAsia="メイリオ" w:hAnsi="メイリオ"/>
          <w:sz w:val="18"/>
          <w:szCs w:val="18"/>
        </w:rPr>
        <w:t xml:space="preserve"> 秀司（共立蒲原総合病院）</w:t>
      </w:r>
    </w:p>
    <w:p w14:paraId="6FE67761" w14:textId="669F983A" w:rsidR="0038569F" w:rsidRPr="00472B41" w:rsidRDefault="0038569F" w:rsidP="0038569F">
      <w:pPr>
        <w:jc w:val="right"/>
        <w:rPr>
          <w:rFonts w:ascii="メイリオ" w:eastAsia="メイリオ" w:hAnsi="メイリオ"/>
          <w:sz w:val="18"/>
          <w:szCs w:val="18"/>
        </w:rPr>
      </w:pPr>
      <w:r w:rsidRPr="00472B41">
        <w:rPr>
          <w:rFonts w:ascii="メイリオ" w:eastAsia="メイリオ" w:hAnsi="メイリオ" w:hint="eastAsia"/>
          <w:sz w:val="18"/>
          <w:szCs w:val="18"/>
        </w:rPr>
        <w:t>副支部長　益田</w:t>
      </w:r>
      <w:r w:rsidRPr="00472B41">
        <w:rPr>
          <w:rFonts w:ascii="メイリオ" w:eastAsia="メイリオ" w:hAnsi="メイリオ"/>
          <w:sz w:val="18"/>
          <w:szCs w:val="18"/>
        </w:rPr>
        <w:t xml:space="preserve"> 和彦（富士宮市立病院）</w:t>
      </w:r>
    </w:p>
    <w:p w14:paraId="7DF3B158" w14:textId="17B7DDD4" w:rsidR="003A2C8F" w:rsidRPr="003A2C8F" w:rsidRDefault="0038569F" w:rsidP="003A2C8F">
      <w:pPr>
        <w:pStyle w:val="a5"/>
        <w:rPr>
          <w:rFonts w:ascii="メイリオ" w:eastAsia="メイリオ" w:hAnsi="メイリオ"/>
          <w:b w:val="0"/>
          <w:bCs w:val="0"/>
          <w:szCs w:val="18"/>
        </w:rPr>
      </w:pPr>
      <w:r w:rsidRPr="00472B41">
        <w:rPr>
          <w:rFonts w:ascii="メイリオ" w:eastAsia="メイリオ" w:hAnsi="メイリオ" w:hint="eastAsia"/>
          <w:b w:val="0"/>
          <w:bCs w:val="0"/>
          <w:szCs w:val="18"/>
        </w:rPr>
        <w:t>記</w:t>
      </w:r>
    </w:p>
    <w:p w14:paraId="6F625396" w14:textId="75D3A29C" w:rsidR="0038569F" w:rsidRPr="00472B41" w:rsidRDefault="0038569F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270"/>
          <w:kern w:val="0"/>
          <w:sz w:val="18"/>
          <w:szCs w:val="18"/>
          <w:fitText w:val="900" w:id="-940784639"/>
        </w:rPr>
        <w:t>日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9"/>
        </w:rPr>
        <w:t>時</w:t>
      </w:r>
      <w:r w:rsidRPr="00472B41">
        <w:rPr>
          <w:rFonts w:ascii="メイリオ" w:eastAsia="メイリオ" w:hAnsi="メイリオ" w:hint="eastAsia"/>
          <w:sz w:val="18"/>
          <w:szCs w:val="18"/>
        </w:rPr>
        <w:t>：2024年9月4日(水</w:t>
      </w:r>
      <w:r w:rsidRPr="00472B41">
        <w:rPr>
          <w:rFonts w:ascii="メイリオ" w:eastAsia="メイリオ" w:hAnsi="メイリオ"/>
          <w:sz w:val="18"/>
          <w:szCs w:val="18"/>
        </w:rPr>
        <w:t>)</w:t>
      </w:r>
      <w:r w:rsidRPr="00472B41">
        <w:rPr>
          <w:rFonts w:ascii="メイリオ" w:eastAsia="メイリオ" w:hAnsi="メイリオ" w:hint="eastAsia"/>
          <w:sz w:val="18"/>
          <w:szCs w:val="18"/>
        </w:rPr>
        <w:t xml:space="preserve">　1</w:t>
      </w:r>
      <w:r w:rsidRPr="00472B41">
        <w:rPr>
          <w:rFonts w:ascii="メイリオ" w:eastAsia="メイリオ" w:hAnsi="メイリオ"/>
          <w:sz w:val="18"/>
          <w:szCs w:val="18"/>
        </w:rPr>
        <w:t>9</w:t>
      </w:r>
      <w:r w:rsidRPr="00472B41">
        <w:rPr>
          <w:rFonts w:ascii="メイリオ" w:eastAsia="メイリオ" w:hAnsi="メイリオ" w:hint="eastAsia"/>
          <w:sz w:val="18"/>
          <w:szCs w:val="18"/>
        </w:rPr>
        <w:t>：</w:t>
      </w:r>
      <w:r w:rsidRPr="00472B41">
        <w:rPr>
          <w:rFonts w:ascii="メイリオ" w:eastAsia="メイリオ" w:hAnsi="メイリオ"/>
          <w:sz w:val="18"/>
          <w:szCs w:val="18"/>
        </w:rPr>
        <w:t>0</w:t>
      </w:r>
      <w:r w:rsidRPr="00472B41">
        <w:rPr>
          <w:rFonts w:ascii="メイリオ" w:eastAsia="メイリオ" w:hAnsi="メイリオ" w:hint="eastAsia"/>
          <w:sz w:val="18"/>
          <w:szCs w:val="18"/>
        </w:rPr>
        <w:t>0 ～ 20：30</w:t>
      </w:r>
    </w:p>
    <w:p w14:paraId="3FB43B2A" w14:textId="3E6C307D" w:rsidR="0038569F" w:rsidRDefault="0038569F" w:rsidP="003A2C8F">
      <w:pPr>
        <w:ind w:firstLineChars="50" w:firstLine="120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30"/>
          <w:kern w:val="0"/>
          <w:sz w:val="18"/>
          <w:szCs w:val="18"/>
          <w:fitText w:val="900" w:id="-940784638"/>
        </w:rPr>
        <w:t>開催形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8"/>
        </w:rPr>
        <w:t>式</w:t>
      </w:r>
      <w:r w:rsidRPr="00472B41">
        <w:rPr>
          <w:rFonts w:ascii="メイリオ" w:eastAsia="メイリオ" w:hAnsi="メイリオ" w:hint="eastAsia"/>
          <w:sz w:val="18"/>
          <w:szCs w:val="18"/>
        </w:rPr>
        <w:t>：ハイブリッド開催(</w:t>
      </w:r>
      <w:r w:rsidRPr="00472B41">
        <w:rPr>
          <w:rFonts w:ascii="メイリオ" w:eastAsia="メイリオ" w:hAnsi="メイリオ"/>
          <w:sz w:val="18"/>
          <w:szCs w:val="18"/>
        </w:rPr>
        <w:t xml:space="preserve">Zoom </w:t>
      </w:r>
      <w:r w:rsidRPr="00472B41">
        <w:rPr>
          <w:rFonts w:ascii="メイリオ" w:eastAsia="メイリオ" w:hAnsi="メイリオ" w:hint="eastAsia"/>
          <w:sz w:val="18"/>
          <w:szCs w:val="18"/>
        </w:rPr>
        <w:t>ウェビナーによるオンライン研修会</w:t>
      </w:r>
      <w:r w:rsidRPr="00472B41">
        <w:rPr>
          <w:rFonts w:ascii="メイリオ" w:eastAsia="メイリオ" w:hAnsi="メイリオ"/>
          <w:sz w:val="18"/>
          <w:szCs w:val="18"/>
        </w:rPr>
        <w:t>)</w:t>
      </w:r>
    </w:p>
    <w:p w14:paraId="38ACC6AB" w14:textId="68B304B8" w:rsidR="00E55659" w:rsidRPr="00472B41" w:rsidRDefault="00E55659" w:rsidP="003A2C8F">
      <w:pPr>
        <w:ind w:firstLineChars="50" w:firstLine="120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30"/>
          <w:kern w:val="0"/>
          <w:sz w:val="18"/>
          <w:szCs w:val="18"/>
          <w:fitText w:val="900" w:id="-940784637"/>
        </w:rPr>
        <w:t>開催場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7"/>
        </w:rPr>
        <w:t>所</w:t>
      </w:r>
      <w:r>
        <w:rPr>
          <w:rFonts w:ascii="メイリオ" w:eastAsia="メイリオ" w:hAnsi="メイリオ" w:hint="eastAsia"/>
          <w:sz w:val="18"/>
          <w:szCs w:val="18"/>
        </w:rPr>
        <w:t>：プラサヴェルデ沼津　301・302</w:t>
      </w:r>
    </w:p>
    <w:p w14:paraId="36AE7460" w14:textId="6C0AE9CF" w:rsidR="0038569F" w:rsidRDefault="0038569F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30"/>
          <w:kern w:val="0"/>
          <w:sz w:val="18"/>
          <w:szCs w:val="18"/>
          <w:fitText w:val="900" w:id="-940783359"/>
        </w:rPr>
        <w:t>申込期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3359"/>
        </w:rPr>
        <w:t>限</w:t>
      </w:r>
      <w:r w:rsidRPr="00472B41">
        <w:rPr>
          <w:rFonts w:ascii="メイリオ" w:eastAsia="メイリオ" w:hAnsi="メイリオ" w:hint="eastAsia"/>
          <w:sz w:val="18"/>
          <w:szCs w:val="18"/>
        </w:rPr>
        <w:t>：2024年8月2</w:t>
      </w:r>
      <w:r w:rsidR="00441E99">
        <w:rPr>
          <w:rFonts w:ascii="メイリオ" w:eastAsia="メイリオ" w:hAnsi="メイリオ"/>
          <w:sz w:val="18"/>
          <w:szCs w:val="18"/>
        </w:rPr>
        <w:t>8</w:t>
      </w:r>
      <w:r w:rsidRPr="00472B41">
        <w:rPr>
          <w:rFonts w:ascii="メイリオ" w:eastAsia="メイリオ" w:hAnsi="メイリオ" w:hint="eastAsia"/>
          <w:sz w:val="18"/>
          <w:szCs w:val="18"/>
        </w:rPr>
        <w:t>日(</w:t>
      </w:r>
      <w:r w:rsidR="00441E99">
        <w:rPr>
          <w:rFonts w:ascii="メイリオ" w:eastAsia="メイリオ" w:hAnsi="メイリオ" w:hint="eastAsia"/>
          <w:sz w:val="18"/>
          <w:szCs w:val="18"/>
        </w:rPr>
        <w:t>水</w:t>
      </w:r>
      <w:r w:rsidRPr="00472B41">
        <w:rPr>
          <w:rFonts w:ascii="メイリオ" w:eastAsia="メイリオ" w:hAnsi="メイリオ"/>
          <w:sz w:val="18"/>
          <w:szCs w:val="18"/>
        </w:rPr>
        <w:t>)</w:t>
      </w:r>
      <w:r w:rsidRPr="00472B41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701A6C" w:rsidRPr="00793C7C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※現地参加、Web参加に関わらず、必ずご対応ください。</w:t>
      </w:r>
    </w:p>
    <w:p w14:paraId="587EADDE" w14:textId="5FB7965C" w:rsidR="0038569F" w:rsidRPr="00472B41" w:rsidRDefault="0038569F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270"/>
          <w:kern w:val="0"/>
          <w:sz w:val="18"/>
          <w:szCs w:val="18"/>
          <w:fitText w:val="900" w:id="-940784635"/>
        </w:rPr>
        <w:t>会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5"/>
        </w:rPr>
        <w:t>費</w:t>
      </w:r>
      <w:r w:rsidRPr="00472B41">
        <w:rPr>
          <w:rFonts w:ascii="メイリオ" w:eastAsia="メイリオ" w:hAnsi="メイリオ" w:hint="eastAsia"/>
          <w:sz w:val="18"/>
          <w:szCs w:val="18"/>
        </w:rPr>
        <w:t>：</w:t>
      </w:r>
      <w:r w:rsidR="0008742F">
        <w:rPr>
          <w:rFonts w:ascii="メイリオ" w:eastAsia="メイリオ" w:hAnsi="メイリオ"/>
          <w:sz w:val="18"/>
          <w:szCs w:val="18"/>
        </w:rPr>
        <w:t>5</w:t>
      </w:r>
      <w:r w:rsidRPr="00472B41">
        <w:rPr>
          <w:rFonts w:ascii="メイリオ" w:eastAsia="メイリオ" w:hAnsi="メイリオ" w:hint="eastAsia"/>
          <w:sz w:val="18"/>
          <w:szCs w:val="18"/>
        </w:rPr>
        <w:t>00円(会員</w:t>
      </w:r>
      <w:r w:rsidRPr="00472B41">
        <w:rPr>
          <w:rFonts w:ascii="メイリオ" w:eastAsia="メイリオ" w:hAnsi="メイリオ"/>
          <w:sz w:val="18"/>
          <w:szCs w:val="18"/>
        </w:rPr>
        <w:t>)</w:t>
      </w:r>
      <w:r w:rsidRPr="00472B41">
        <w:rPr>
          <w:rFonts w:ascii="メイリオ" w:eastAsia="メイリオ" w:hAnsi="メイリオ" w:hint="eastAsia"/>
          <w:sz w:val="18"/>
          <w:szCs w:val="18"/>
        </w:rPr>
        <w:t>、3</w:t>
      </w:r>
      <w:r w:rsidRPr="00472B41">
        <w:rPr>
          <w:rFonts w:ascii="メイリオ" w:eastAsia="メイリオ" w:hAnsi="メイリオ"/>
          <w:sz w:val="18"/>
          <w:szCs w:val="18"/>
        </w:rPr>
        <w:t>,</w:t>
      </w:r>
      <w:r w:rsidRPr="00472B41">
        <w:rPr>
          <w:rFonts w:ascii="メイリオ" w:eastAsia="メイリオ" w:hAnsi="メイリオ" w:hint="eastAsia"/>
          <w:sz w:val="18"/>
          <w:szCs w:val="18"/>
        </w:rPr>
        <w:t>000円(非会員</w:t>
      </w:r>
      <w:r w:rsidRPr="00472B41">
        <w:rPr>
          <w:rFonts w:ascii="メイリオ" w:eastAsia="メイリオ" w:hAnsi="メイリオ"/>
          <w:sz w:val="18"/>
          <w:szCs w:val="18"/>
        </w:rPr>
        <w:t>)</w:t>
      </w:r>
      <w:r w:rsidR="00472B41" w:rsidRPr="00472B41">
        <w:rPr>
          <w:rFonts w:ascii="メイリオ" w:eastAsia="メイリオ" w:hAnsi="メイリオ" w:hint="eastAsia"/>
          <w:sz w:val="18"/>
          <w:szCs w:val="18"/>
        </w:rPr>
        <w:t xml:space="preserve"> （但し、入会申し出により</w:t>
      </w:r>
      <w:r w:rsidR="00472B41" w:rsidRPr="00472B41">
        <w:rPr>
          <w:rFonts w:ascii="メイリオ" w:eastAsia="メイリオ" w:hAnsi="メイリオ"/>
          <w:sz w:val="18"/>
          <w:szCs w:val="18"/>
        </w:rPr>
        <w:t>500円）</w:t>
      </w:r>
    </w:p>
    <w:p w14:paraId="6C124B51" w14:textId="08C0AB36" w:rsidR="00472B41" w:rsidRPr="00472B41" w:rsidRDefault="00472B41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472B41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/>
          <w:sz w:val="18"/>
          <w:szCs w:val="18"/>
        </w:rPr>
        <w:t xml:space="preserve">   </w:t>
      </w:r>
      <w:r w:rsidR="003A2C8F">
        <w:rPr>
          <w:rFonts w:ascii="メイリオ" w:eastAsia="メイリオ" w:hAnsi="メイリオ"/>
          <w:sz w:val="18"/>
          <w:szCs w:val="18"/>
        </w:rPr>
        <w:t xml:space="preserve">  </w:t>
      </w:r>
      <w:r w:rsidRPr="00472B41">
        <w:rPr>
          <w:rFonts w:ascii="メイリオ" w:eastAsia="メイリオ" w:hAnsi="メイリオ" w:hint="eastAsia"/>
          <w:sz w:val="18"/>
          <w:szCs w:val="18"/>
        </w:rPr>
        <w:t>主催者の都合で開催が中止となった場合以外は返金致しません</w:t>
      </w:r>
    </w:p>
    <w:p w14:paraId="59BADC86" w14:textId="3FC4B405" w:rsidR="009452EB" w:rsidRDefault="00472B41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30"/>
          <w:kern w:val="0"/>
          <w:sz w:val="18"/>
          <w:szCs w:val="18"/>
          <w:fitText w:val="900" w:id="-940784634"/>
        </w:rPr>
        <w:t>研修認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4"/>
        </w:rPr>
        <w:t>定</w:t>
      </w:r>
      <w:r w:rsidRPr="00472B41">
        <w:rPr>
          <w:rFonts w:ascii="メイリオ" w:eastAsia="メイリオ" w:hAnsi="メイリオ" w:hint="eastAsia"/>
          <w:sz w:val="18"/>
          <w:szCs w:val="18"/>
        </w:rPr>
        <w:t>：日本病院薬剤師会病院薬学認定薬剤師制度</w:t>
      </w:r>
      <w:r w:rsidR="00D06574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771202">
        <w:rPr>
          <w:rFonts w:ascii="メイリオ" w:eastAsia="メイリオ" w:hAnsi="メイリオ" w:hint="eastAsia"/>
          <w:sz w:val="18"/>
          <w:szCs w:val="18"/>
        </w:rPr>
        <w:t>V</w:t>
      </w:r>
      <w:r w:rsidR="00771202">
        <w:rPr>
          <w:rFonts w:ascii="メイリオ" w:eastAsia="メイリオ" w:hAnsi="メイリオ"/>
          <w:sz w:val="18"/>
          <w:szCs w:val="18"/>
        </w:rPr>
        <w:t>-</w:t>
      </w:r>
      <w:r w:rsidR="00771202" w:rsidRPr="00771202">
        <w:rPr>
          <w:rFonts w:ascii="メイリオ" w:eastAsia="メイリオ" w:hAnsi="メイリオ"/>
          <w:sz w:val="18"/>
          <w:szCs w:val="18"/>
        </w:rPr>
        <w:t xml:space="preserve">1 </w:t>
      </w:r>
      <w:r w:rsidR="00771202">
        <w:rPr>
          <w:rFonts w:ascii="メイリオ" w:eastAsia="メイリオ" w:hAnsi="メイリオ"/>
          <w:sz w:val="18"/>
          <w:szCs w:val="18"/>
        </w:rPr>
        <w:t xml:space="preserve"> </w:t>
      </w:r>
      <w:r w:rsidR="00771202" w:rsidRPr="00771202">
        <w:rPr>
          <w:rFonts w:ascii="メイリオ" w:eastAsia="メイリオ" w:hAnsi="メイリオ"/>
          <w:sz w:val="18"/>
          <w:szCs w:val="18"/>
        </w:rPr>
        <w:t xml:space="preserve">1単位 </w:t>
      </w:r>
      <w:r w:rsidR="00771202">
        <w:rPr>
          <w:rFonts w:ascii="メイリオ" w:eastAsia="メイリオ" w:hAnsi="メイリオ" w:hint="eastAsia"/>
          <w:sz w:val="18"/>
          <w:szCs w:val="18"/>
        </w:rPr>
        <w:t>（</w:t>
      </w:r>
      <w:r w:rsidR="00771202" w:rsidRPr="00771202">
        <w:rPr>
          <w:rFonts w:ascii="メイリオ" w:eastAsia="メイリオ" w:hAnsi="メイリオ"/>
          <w:sz w:val="18"/>
          <w:szCs w:val="18"/>
        </w:rPr>
        <w:t>申請中</w:t>
      </w:r>
      <w:r w:rsidR="00771202">
        <w:rPr>
          <w:rFonts w:ascii="メイリオ" w:eastAsia="メイリオ" w:hAnsi="メイリオ" w:hint="eastAsia"/>
          <w:sz w:val="18"/>
          <w:szCs w:val="18"/>
        </w:rPr>
        <w:t>）</w:t>
      </w:r>
    </w:p>
    <w:p w14:paraId="2F19B7DE" w14:textId="3A7C09EF" w:rsidR="00D76AC3" w:rsidRDefault="00D76AC3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</w:t>
      </w:r>
      <w:r w:rsidR="003A2C8F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3A2C8F">
        <w:rPr>
          <w:rFonts w:ascii="メイリオ" w:eastAsia="メイリオ" w:hAnsi="メイリオ"/>
          <w:sz w:val="18"/>
          <w:szCs w:val="18"/>
        </w:rPr>
        <w:t xml:space="preserve"> </w:t>
      </w:r>
      <w:r w:rsidRPr="00D76AC3">
        <w:rPr>
          <w:rFonts w:ascii="メイリオ" w:eastAsia="メイリオ" w:hAnsi="メイリオ" w:hint="eastAsia"/>
          <w:sz w:val="18"/>
          <w:szCs w:val="18"/>
        </w:rPr>
        <w:t>日本緩和医療薬学会</w:t>
      </w:r>
      <w:r w:rsidRPr="00D76AC3">
        <w:rPr>
          <w:rFonts w:ascii="メイリオ" w:eastAsia="メイリオ" w:hAnsi="メイリオ"/>
          <w:sz w:val="18"/>
          <w:szCs w:val="18"/>
        </w:rPr>
        <w:t xml:space="preserve"> 緩和薬物療法認定薬剤師制度 1単位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(申請中</w:t>
      </w:r>
      <w:r>
        <w:rPr>
          <w:rFonts w:ascii="メイリオ" w:eastAsia="メイリオ" w:hAnsi="メイリオ"/>
          <w:sz w:val="18"/>
          <w:szCs w:val="18"/>
        </w:rPr>
        <w:t>)</w:t>
      </w:r>
    </w:p>
    <w:p w14:paraId="4F215314" w14:textId="21A903FE" w:rsidR="00441E99" w:rsidRPr="00D3550B" w:rsidRDefault="00441E99" w:rsidP="00441E99">
      <w:pPr>
        <w:ind w:left="840" w:firstLineChars="200" w:firstLine="360"/>
        <w:rPr>
          <w:rFonts w:ascii="メイリオ" w:eastAsia="メイリオ" w:hAnsi="メイリオ"/>
          <w:b/>
          <w:bCs/>
          <w:sz w:val="18"/>
          <w:szCs w:val="18"/>
          <w:u w:val="single"/>
        </w:rPr>
      </w:pPr>
      <w:r w:rsidRPr="00D3550B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※</w:t>
      </w:r>
      <w:r w:rsidRPr="00793C7C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単位の発行は</w:t>
      </w:r>
      <w:r w:rsidRPr="00D3550B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現地参加者のみに限らせていただきます</w:t>
      </w:r>
    </w:p>
    <w:p w14:paraId="4C5BE9FB" w14:textId="554B0E26" w:rsidR="0038569F" w:rsidRPr="00472B41" w:rsidRDefault="0038569F" w:rsidP="003A2C8F">
      <w:pPr>
        <w:ind w:leftChars="50" w:left="105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270"/>
          <w:kern w:val="0"/>
          <w:sz w:val="18"/>
          <w:szCs w:val="18"/>
          <w:fitText w:val="900" w:id="-940784633"/>
        </w:rPr>
        <w:t>共</w:t>
      </w:r>
      <w:r w:rsidRPr="00793C7C">
        <w:rPr>
          <w:rFonts w:ascii="メイリオ" w:eastAsia="メイリオ" w:hAnsi="メイリオ" w:hint="eastAsia"/>
          <w:kern w:val="0"/>
          <w:sz w:val="18"/>
          <w:szCs w:val="18"/>
          <w:fitText w:val="900" w:id="-940784633"/>
        </w:rPr>
        <w:t>催</w:t>
      </w:r>
      <w:r w:rsidRPr="00472B41">
        <w:rPr>
          <w:rFonts w:ascii="メイリオ" w:eastAsia="メイリオ" w:hAnsi="メイリオ" w:hint="eastAsia"/>
          <w:sz w:val="18"/>
          <w:szCs w:val="18"/>
        </w:rPr>
        <w:t>：静岡県病院薬剤師会東部支部/塩野義製薬株式会社</w:t>
      </w:r>
    </w:p>
    <w:p w14:paraId="33BDD2CB" w14:textId="144C858C" w:rsidR="00472B41" w:rsidRPr="00472B41" w:rsidRDefault="0038569F" w:rsidP="00472B41">
      <w:pPr>
        <w:jc w:val="center"/>
        <w:rPr>
          <w:rFonts w:ascii="メイリオ" w:eastAsia="メイリオ" w:hAnsi="メイリオ"/>
          <w:sz w:val="8"/>
          <w:szCs w:val="8"/>
        </w:rPr>
      </w:pPr>
      <w:r w:rsidRPr="00472B41">
        <w:rPr>
          <w:rFonts w:ascii="メイリオ" w:eastAsia="メイリオ" w:hAnsi="メイリオ" w:hint="eastAsia"/>
          <w:sz w:val="18"/>
          <w:szCs w:val="18"/>
        </w:rPr>
        <w:t>―　プログラム　―</w:t>
      </w:r>
    </w:p>
    <w:p w14:paraId="3EBDF7E9" w14:textId="6AE311A8" w:rsidR="0038569F" w:rsidRPr="00472B41" w:rsidRDefault="0038569F" w:rsidP="0038569F">
      <w:pPr>
        <w:pStyle w:val="a7"/>
        <w:jc w:val="left"/>
        <w:rPr>
          <w:rFonts w:ascii="メイリオ" w:eastAsia="メイリオ" w:hAnsi="メイリオ"/>
          <w:b w:val="0"/>
          <w:bCs w:val="0"/>
          <w:color w:val="BFBFBF" w:themeColor="background1" w:themeShade="BF"/>
          <w:szCs w:val="18"/>
        </w:rPr>
      </w:pPr>
      <w:r w:rsidRPr="00D06574">
        <w:rPr>
          <w:rFonts w:ascii="メイリオ" w:eastAsia="メイリオ" w:hAnsi="メイリオ" w:hint="eastAsia"/>
          <w:szCs w:val="18"/>
          <w:highlight w:val="lightGray"/>
        </w:rPr>
        <w:t>【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基調講演】　19：00</w:t>
      </w:r>
      <w:r w:rsidR="00472B41" w:rsidRPr="00340482">
        <w:rPr>
          <w:rFonts w:ascii="メイリオ" w:eastAsia="メイリオ" w:hAnsi="メイリオ" w:hint="eastAsia"/>
          <w:sz w:val="20"/>
          <w:highlight w:val="lightGray"/>
        </w:rPr>
        <w:t xml:space="preserve"> 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～</w:t>
      </w:r>
      <w:r w:rsidR="00472B41" w:rsidRPr="00340482">
        <w:rPr>
          <w:rFonts w:ascii="メイリオ" w:eastAsia="メイリオ" w:hAnsi="メイリオ" w:hint="eastAsia"/>
          <w:sz w:val="20"/>
          <w:highlight w:val="lightGray"/>
        </w:rPr>
        <w:t xml:space="preserve"> 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19：30</w:t>
      </w:r>
      <w:r w:rsidR="00D06574" w:rsidRPr="00340482">
        <w:rPr>
          <w:rFonts w:ascii="メイリオ" w:eastAsia="メイリオ" w:hAnsi="メイリオ"/>
          <w:color w:val="BFBFBF" w:themeColor="background1" w:themeShade="BF"/>
          <w:sz w:val="20"/>
          <w:highlight w:val="lightGray"/>
        </w:rPr>
        <w:t xml:space="preserve">   </w:t>
      </w:r>
      <w:r w:rsidR="00D06574">
        <w:rPr>
          <w:rFonts w:ascii="メイリオ" w:eastAsia="メイリオ" w:hAnsi="メイリオ"/>
          <w:color w:val="BFBFBF" w:themeColor="background1" w:themeShade="BF"/>
          <w:szCs w:val="18"/>
          <w:highlight w:val="lightGray"/>
        </w:rPr>
        <w:t xml:space="preserve">                   </w:t>
      </w:r>
      <w:r w:rsidR="00771202">
        <w:rPr>
          <w:rFonts w:ascii="メイリオ" w:eastAsia="メイリオ" w:hAnsi="メイリオ" w:hint="eastAsia"/>
          <w:color w:val="BFBFBF" w:themeColor="background1" w:themeShade="BF"/>
          <w:szCs w:val="18"/>
          <w:highlight w:val="lightGray"/>
        </w:rPr>
        <w:t xml:space="preserve">　　　　　　　　　</w:t>
      </w:r>
      <w:r w:rsidR="00D06574">
        <w:rPr>
          <w:rFonts w:ascii="メイリオ" w:eastAsia="メイリオ" w:hAnsi="メイリオ"/>
          <w:color w:val="BFBFBF" w:themeColor="background1" w:themeShade="BF"/>
          <w:szCs w:val="18"/>
          <w:highlight w:val="lightGray"/>
        </w:rPr>
        <w:t xml:space="preserve">                              </w:t>
      </w:r>
      <w:r w:rsidR="00793C7C">
        <w:rPr>
          <w:rFonts w:ascii="メイリオ" w:eastAsia="メイリオ" w:hAnsi="メイリオ" w:hint="eastAsia"/>
          <w:color w:val="BFBFBF" w:themeColor="background1" w:themeShade="BF"/>
          <w:szCs w:val="18"/>
          <w:highlight w:val="lightGray"/>
        </w:rPr>
        <w:t xml:space="preserve">　　　　　　</w:t>
      </w:r>
      <w:r w:rsidR="00D06574">
        <w:rPr>
          <w:rFonts w:ascii="メイリオ" w:eastAsia="メイリオ" w:hAnsi="メイリオ"/>
          <w:color w:val="BFBFBF" w:themeColor="background1" w:themeShade="BF"/>
          <w:szCs w:val="18"/>
          <w:highlight w:val="lightGray"/>
        </w:rPr>
        <w:t xml:space="preserve">  </w:t>
      </w:r>
    </w:p>
    <w:p w14:paraId="5A323F4E" w14:textId="6C78EE0F" w:rsidR="00E31A1F" w:rsidRPr="0025271C" w:rsidRDefault="0038569F" w:rsidP="00BA5C1B">
      <w:pPr>
        <w:pStyle w:val="a7"/>
        <w:snapToGrid w:val="0"/>
        <w:ind w:firstLineChars="100" w:firstLine="200"/>
        <w:jc w:val="left"/>
        <w:rPr>
          <w:rFonts w:ascii="メイリオ" w:eastAsia="メイリオ" w:hAnsi="メイリオ"/>
          <w:b w:val="0"/>
          <w:bCs w:val="0"/>
          <w:sz w:val="20"/>
        </w:rPr>
      </w:pPr>
      <w:r w:rsidRPr="0025271C">
        <w:rPr>
          <w:rFonts w:ascii="メイリオ" w:eastAsia="メイリオ" w:hAnsi="メイリオ" w:hint="eastAsia"/>
          <w:b w:val="0"/>
          <w:bCs w:val="0"/>
          <w:sz w:val="20"/>
        </w:rPr>
        <w:t>座長：沼津市立病院　薬剤部</w:t>
      </w:r>
      <w:r w:rsidR="00B56227">
        <w:rPr>
          <w:rFonts w:ascii="メイリオ" w:eastAsia="メイリオ" w:hAnsi="メイリオ" w:hint="eastAsia"/>
          <w:b w:val="0"/>
          <w:bCs w:val="0"/>
          <w:sz w:val="20"/>
        </w:rPr>
        <w:t>・薬剤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部長　近藤</w:t>
      </w:r>
      <w:r w:rsidR="00BA5C1B">
        <w:rPr>
          <w:rFonts w:ascii="メイリオ" w:eastAsia="メイリオ" w:hAnsi="メイリオ" w:hint="eastAsia"/>
          <w:b w:val="0"/>
          <w:bCs w:val="0"/>
          <w:sz w:val="20"/>
        </w:rPr>
        <w:t xml:space="preserve"> 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昌子</w:t>
      </w:r>
      <w:r w:rsidR="00BA5C1B">
        <w:rPr>
          <w:rFonts w:ascii="メイリオ" w:eastAsia="メイリオ" w:hAnsi="メイリオ"/>
          <w:b w:val="0"/>
          <w:bCs w:val="0"/>
          <w:sz w:val="20"/>
        </w:rPr>
        <w:t xml:space="preserve"> 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先生</w:t>
      </w:r>
    </w:p>
    <w:p w14:paraId="144F9A6F" w14:textId="55B2B0B6" w:rsidR="0038569F" w:rsidRPr="0025271C" w:rsidRDefault="0038569F" w:rsidP="0025271C">
      <w:pPr>
        <w:pStyle w:val="a7"/>
        <w:snapToGrid w:val="0"/>
        <w:jc w:val="left"/>
        <w:rPr>
          <w:rFonts w:ascii="メイリオ" w:eastAsia="メイリオ" w:hAnsi="メイリオ"/>
          <w:b w:val="0"/>
          <w:bCs w:val="0"/>
          <w:sz w:val="20"/>
        </w:rPr>
      </w:pPr>
      <w:r w:rsidRPr="0025271C">
        <w:rPr>
          <w:rFonts w:ascii="メイリオ" w:eastAsia="メイリオ" w:hAnsi="メイリオ"/>
          <w:b w:val="0"/>
          <w:bCs w:val="0"/>
          <w:sz w:val="20"/>
        </w:rPr>
        <w:t xml:space="preserve"> </w:t>
      </w:r>
      <w:r w:rsidR="00472B41" w:rsidRPr="0025271C">
        <w:rPr>
          <w:rFonts w:ascii="メイリオ" w:eastAsia="メイリオ" w:hAnsi="メイリオ" w:hint="eastAsia"/>
          <w:b w:val="0"/>
          <w:bCs w:val="0"/>
          <w:sz w:val="20"/>
        </w:rPr>
        <w:t xml:space="preserve"> 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演題：「消化器領域における抗がん薬の副作用マネジメント」</w:t>
      </w:r>
    </w:p>
    <w:p w14:paraId="4907C782" w14:textId="4C84B771" w:rsidR="00472B41" w:rsidRPr="003F3C78" w:rsidRDefault="00472B41" w:rsidP="00BA5C1B">
      <w:pPr>
        <w:pStyle w:val="a7"/>
        <w:snapToGrid w:val="0"/>
        <w:ind w:firstLineChars="100" w:firstLine="200"/>
        <w:jc w:val="left"/>
        <w:rPr>
          <w:rFonts w:ascii="メイリオ" w:eastAsia="メイリオ" w:hAnsi="メイリオ"/>
          <w:b w:val="0"/>
          <w:bCs w:val="0"/>
          <w:sz w:val="20"/>
        </w:rPr>
      </w:pPr>
      <w:r w:rsidRPr="0025271C">
        <w:rPr>
          <w:rFonts w:ascii="メイリオ" w:eastAsia="メイリオ" w:hAnsi="メイリオ" w:hint="eastAsia"/>
          <w:b w:val="0"/>
          <w:bCs w:val="0"/>
          <w:sz w:val="20"/>
        </w:rPr>
        <w:t>演者：静岡県立静岡がんセンター　薬剤部　前野</w:t>
      </w:r>
      <w:r w:rsidR="00BA5C1B">
        <w:rPr>
          <w:rFonts w:ascii="メイリオ" w:eastAsia="メイリオ" w:hAnsi="メイリオ" w:hint="eastAsia"/>
          <w:b w:val="0"/>
          <w:bCs w:val="0"/>
          <w:sz w:val="20"/>
        </w:rPr>
        <w:t xml:space="preserve"> 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由依</w:t>
      </w:r>
      <w:r w:rsidR="00BA5C1B">
        <w:rPr>
          <w:rFonts w:ascii="メイリオ" w:eastAsia="メイリオ" w:hAnsi="メイリオ" w:hint="eastAsia"/>
          <w:b w:val="0"/>
          <w:bCs w:val="0"/>
          <w:sz w:val="20"/>
        </w:rPr>
        <w:t xml:space="preserve"> </w:t>
      </w:r>
      <w:r w:rsidRPr="0025271C">
        <w:rPr>
          <w:rFonts w:ascii="メイリオ" w:eastAsia="メイリオ" w:hAnsi="メイリオ" w:hint="eastAsia"/>
          <w:b w:val="0"/>
          <w:bCs w:val="0"/>
          <w:sz w:val="20"/>
        </w:rPr>
        <w:t>先生</w:t>
      </w:r>
    </w:p>
    <w:p w14:paraId="189B6E9E" w14:textId="5BBEB624" w:rsidR="0038569F" w:rsidRPr="00472B41" w:rsidRDefault="0038569F" w:rsidP="0038569F">
      <w:pPr>
        <w:pStyle w:val="a7"/>
        <w:jc w:val="left"/>
        <w:rPr>
          <w:rFonts w:ascii="メイリオ" w:eastAsia="メイリオ" w:hAnsi="メイリオ"/>
          <w:b w:val="0"/>
          <w:bCs w:val="0"/>
          <w:color w:val="BFBFBF" w:themeColor="background1" w:themeShade="BF"/>
          <w:szCs w:val="18"/>
        </w:rPr>
      </w:pPr>
      <w:r w:rsidRPr="00340482">
        <w:rPr>
          <w:rFonts w:ascii="メイリオ" w:eastAsia="メイリオ" w:hAnsi="メイリオ" w:hint="eastAsia"/>
          <w:sz w:val="20"/>
          <w:highlight w:val="lightGray"/>
        </w:rPr>
        <w:t>【特別講演】　19：</w:t>
      </w:r>
      <w:r w:rsidR="00D06574" w:rsidRPr="00340482">
        <w:rPr>
          <w:rFonts w:ascii="メイリオ" w:eastAsia="メイリオ" w:hAnsi="メイリオ"/>
          <w:sz w:val="20"/>
          <w:highlight w:val="lightGray"/>
        </w:rPr>
        <w:t>3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0</w:t>
      </w:r>
      <w:r w:rsidR="00472B41" w:rsidRPr="00340482">
        <w:rPr>
          <w:rFonts w:ascii="メイリオ" w:eastAsia="メイリオ" w:hAnsi="メイリオ"/>
          <w:sz w:val="20"/>
          <w:highlight w:val="lightGray"/>
        </w:rPr>
        <w:t xml:space="preserve"> 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～</w:t>
      </w:r>
      <w:r w:rsidR="00472B41" w:rsidRPr="00340482">
        <w:rPr>
          <w:rFonts w:ascii="メイリオ" w:eastAsia="メイリオ" w:hAnsi="メイリオ" w:hint="eastAsia"/>
          <w:sz w:val="20"/>
          <w:highlight w:val="lightGray"/>
        </w:rPr>
        <w:t xml:space="preserve"> </w:t>
      </w:r>
      <w:r w:rsidR="00D06574" w:rsidRPr="00340482">
        <w:rPr>
          <w:rFonts w:ascii="メイリオ" w:eastAsia="メイリオ" w:hAnsi="メイリオ"/>
          <w:sz w:val="20"/>
          <w:highlight w:val="lightGray"/>
        </w:rPr>
        <w:t>20</w:t>
      </w:r>
      <w:r w:rsidRPr="00340482">
        <w:rPr>
          <w:rFonts w:ascii="メイリオ" w:eastAsia="メイリオ" w:hAnsi="メイリオ" w:hint="eastAsia"/>
          <w:sz w:val="20"/>
          <w:highlight w:val="lightGray"/>
        </w:rPr>
        <w:t>：30</w:t>
      </w:r>
      <w:r w:rsidR="00771202">
        <w:rPr>
          <w:rFonts w:ascii="メイリオ" w:eastAsia="メイリオ" w:hAnsi="メイリオ" w:hint="eastAsia"/>
          <w:sz w:val="20"/>
          <w:highlight w:val="lightGray"/>
        </w:rPr>
        <w:t xml:space="preserve">　　　　　　　　　　</w:t>
      </w:r>
      <w:r w:rsidR="00D06574" w:rsidRPr="00340482">
        <w:rPr>
          <w:rFonts w:ascii="メイリオ" w:eastAsia="メイリオ" w:hAnsi="メイリオ"/>
          <w:color w:val="D9D9D9" w:themeColor="background1" w:themeShade="D9"/>
          <w:sz w:val="20"/>
          <w:highlight w:val="lightGray"/>
        </w:rPr>
        <w:t xml:space="preserve">   </w:t>
      </w:r>
      <w:r w:rsidR="00D06574" w:rsidRPr="00340482">
        <w:rPr>
          <w:rFonts w:ascii="メイリオ" w:eastAsia="メイリオ" w:hAnsi="メイリオ"/>
          <w:b w:val="0"/>
          <w:bCs w:val="0"/>
          <w:color w:val="D9D9D9" w:themeColor="background1" w:themeShade="D9"/>
          <w:sz w:val="20"/>
          <w:highlight w:val="lightGray"/>
        </w:rPr>
        <w:t xml:space="preserve">  </w:t>
      </w:r>
      <w:r w:rsidR="00D06574">
        <w:rPr>
          <w:rFonts w:ascii="メイリオ" w:eastAsia="メイリオ" w:hAnsi="メイリオ"/>
          <w:b w:val="0"/>
          <w:bCs w:val="0"/>
          <w:color w:val="D9D9D9" w:themeColor="background1" w:themeShade="D9"/>
          <w:szCs w:val="18"/>
          <w:highlight w:val="lightGray"/>
        </w:rPr>
        <w:t xml:space="preserve">                                              </w:t>
      </w:r>
    </w:p>
    <w:p w14:paraId="767F4B7A" w14:textId="4B9946FA" w:rsidR="0038569F" w:rsidRPr="0025271C" w:rsidRDefault="0038569F" w:rsidP="00BA5C1B">
      <w:pPr>
        <w:pStyle w:val="ab"/>
        <w:snapToGrid w:val="0"/>
        <w:ind w:firstLineChars="100" w:firstLine="200"/>
        <w:rPr>
          <w:rFonts w:ascii="メイリオ" w:eastAsia="メイリオ" w:hAnsi="メイリオ"/>
          <w:sz w:val="20"/>
          <w:szCs w:val="21"/>
        </w:rPr>
      </w:pPr>
      <w:r w:rsidRPr="0025271C">
        <w:rPr>
          <w:rFonts w:ascii="メイリオ" w:eastAsia="メイリオ" w:hAnsi="メイリオ" w:hint="eastAsia"/>
          <w:sz w:val="20"/>
          <w:szCs w:val="21"/>
        </w:rPr>
        <w:t>座長：共立蒲原総合病院　薬局　薬局長　竹下</w:t>
      </w:r>
      <w:r w:rsidR="00BA5C1B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Pr="0025271C">
        <w:rPr>
          <w:rFonts w:ascii="メイリオ" w:eastAsia="メイリオ" w:hAnsi="メイリオ" w:hint="eastAsia"/>
          <w:sz w:val="20"/>
          <w:szCs w:val="21"/>
        </w:rPr>
        <w:t>秀司</w:t>
      </w:r>
      <w:r w:rsidR="00BA5C1B">
        <w:rPr>
          <w:rFonts w:ascii="メイリオ" w:eastAsia="メイリオ" w:hAnsi="メイリオ"/>
          <w:sz w:val="20"/>
          <w:szCs w:val="21"/>
        </w:rPr>
        <w:t xml:space="preserve"> </w:t>
      </w:r>
      <w:r w:rsidRPr="0025271C">
        <w:rPr>
          <w:rFonts w:ascii="メイリオ" w:eastAsia="メイリオ" w:hAnsi="メイリオ" w:hint="eastAsia"/>
          <w:sz w:val="20"/>
          <w:szCs w:val="21"/>
        </w:rPr>
        <w:t>先生</w:t>
      </w:r>
    </w:p>
    <w:p w14:paraId="71A978EC" w14:textId="1B3703AE" w:rsidR="00472B41" w:rsidRPr="0025271C" w:rsidRDefault="00472B41" w:rsidP="0025271C">
      <w:pPr>
        <w:pStyle w:val="ab"/>
        <w:snapToGrid w:val="0"/>
        <w:ind w:firstLineChars="100" w:firstLine="200"/>
        <w:rPr>
          <w:rFonts w:ascii="メイリオ" w:eastAsia="メイリオ" w:hAnsi="メイリオ"/>
          <w:sz w:val="20"/>
          <w:szCs w:val="21"/>
        </w:rPr>
      </w:pPr>
      <w:r w:rsidRPr="0025271C">
        <w:rPr>
          <w:rFonts w:ascii="メイリオ" w:eastAsia="メイリオ" w:hAnsi="メイリオ" w:hint="eastAsia"/>
          <w:sz w:val="20"/>
          <w:szCs w:val="21"/>
        </w:rPr>
        <w:t>演題：「最新の緩和薬物療法の</w:t>
      </w:r>
      <w:r w:rsidRPr="0025271C">
        <w:rPr>
          <w:rFonts w:ascii="メイリオ" w:eastAsia="メイリオ" w:hAnsi="メイリオ"/>
          <w:sz w:val="20"/>
          <w:szCs w:val="21"/>
        </w:rPr>
        <w:t>Strategy　～患者に寄り添う薬剤師の役割は何か？</w:t>
      </w:r>
      <w:r w:rsidR="00E355AE">
        <w:rPr>
          <w:rFonts w:ascii="メイリオ" w:eastAsia="メイリオ" w:hAnsi="メイリオ" w:hint="eastAsia"/>
          <w:sz w:val="20"/>
          <w:szCs w:val="21"/>
        </w:rPr>
        <w:t>～</w:t>
      </w:r>
      <w:r w:rsidRPr="0025271C">
        <w:rPr>
          <w:rFonts w:ascii="メイリオ" w:eastAsia="メイリオ" w:hAnsi="メイリオ" w:hint="eastAsia"/>
          <w:sz w:val="20"/>
          <w:szCs w:val="21"/>
        </w:rPr>
        <w:t>」</w:t>
      </w:r>
    </w:p>
    <w:p w14:paraId="396D67CD" w14:textId="27BB6B22" w:rsidR="0038569F" w:rsidRPr="0025271C" w:rsidRDefault="0038569F" w:rsidP="0025271C">
      <w:pPr>
        <w:pStyle w:val="ab"/>
        <w:snapToGrid w:val="0"/>
        <w:ind w:firstLineChars="100" w:firstLine="200"/>
        <w:rPr>
          <w:rFonts w:ascii="メイリオ" w:eastAsia="メイリオ" w:hAnsi="メイリオ"/>
          <w:sz w:val="20"/>
          <w:szCs w:val="21"/>
        </w:rPr>
      </w:pPr>
      <w:r w:rsidRPr="0025271C">
        <w:rPr>
          <w:rFonts w:ascii="メイリオ" w:eastAsia="メイリオ" w:hAnsi="メイリオ" w:hint="eastAsia"/>
          <w:sz w:val="20"/>
          <w:szCs w:val="21"/>
        </w:rPr>
        <w:t>演者：静岡県立静岡がんセンター　薬剤部　副薬剤長　石川</w:t>
      </w:r>
      <w:r w:rsidR="00BA5C1B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Pr="0025271C">
        <w:rPr>
          <w:rFonts w:ascii="メイリオ" w:eastAsia="メイリオ" w:hAnsi="メイリオ" w:hint="eastAsia"/>
          <w:sz w:val="20"/>
          <w:szCs w:val="21"/>
        </w:rPr>
        <w:t>寛</w:t>
      </w:r>
      <w:r w:rsidR="00BA5C1B">
        <w:rPr>
          <w:rFonts w:ascii="メイリオ" w:eastAsia="メイリオ" w:hAnsi="メイリオ"/>
          <w:sz w:val="20"/>
          <w:szCs w:val="21"/>
        </w:rPr>
        <w:t xml:space="preserve"> </w:t>
      </w:r>
      <w:r w:rsidRPr="0025271C">
        <w:rPr>
          <w:rFonts w:ascii="メイリオ" w:eastAsia="メイリオ" w:hAnsi="メイリオ" w:hint="eastAsia"/>
          <w:sz w:val="20"/>
          <w:szCs w:val="21"/>
        </w:rPr>
        <w:t>先生</w:t>
      </w:r>
    </w:p>
    <w:p w14:paraId="4BBA9650" w14:textId="5FBD4791" w:rsidR="0038569F" w:rsidRPr="00472B41" w:rsidRDefault="0038569F" w:rsidP="00793C7C">
      <w:pPr>
        <w:pStyle w:val="a7"/>
        <w:rPr>
          <w:rFonts w:ascii="メイリオ" w:eastAsia="メイリオ" w:hAnsi="メイリオ"/>
          <w:b w:val="0"/>
          <w:bCs w:val="0"/>
          <w:szCs w:val="18"/>
        </w:rPr>
      </w:pPr>
      <w:r w:rsidRPr="00472B41">
        <w:rPr>
          <w:rFonts w:ascii="メイリオ" w:eastAsia="メイリオ" w:hAnsi="メイリオ" w:hint="eastAsia"/>
          <w:b w:val="0"/>
          <w:bCs w:val="0"/>
          <w:szCs w:val="18"/>
        </w:rPr>
        <w:t xml:space="preserve">　</w:t>
      </w:r>
      <w:r w:rsidR="00793C7C">
        <w:rPr>
          <w:rFonts w:ascii="メイリオ" w:eastAsia="メイリオ" w:hAnsi="メイリオ" w:hint="eastAsia"/>
          <w:szCs w:val="18"/>
        </w:rPr>
        <w:t>【申込QRコード】</w:t>
      </w:r>
    </w:p>
    <w:p w14:paraId="5C3458E1" w14:textId="5146C139" w:rsidR="00340482" w:rsidRDefault="00793C7C" w:rsidP="00340482">
      <w:pPr>
        <w:spacing w:line="3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5E89382" wp14:editId="76269C28">
            <wp:simplePos x="0" y="0"/>
            <wp:positionH relativeFrom="column">
              <wp:posOffset>5348605</wp:posOffset>
            </wp:positionH>
            <wp:positionV relativeFrom="paragraph">
              <wp:posOffset>50555</wp:posOffset>
            </wp:positionV>
            <wp:extent cx="678180" cy="678180"/>
            <wp:effectExtent l="19050" t="19050" r="26670" b="266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82">
        <w:rPr>
          <w:rFonts w:ascii="メイリオ" w:eastAsia="メイリオ" w:hAnsi="メイリオ" w:hint="eastAsia"/>
          <w:sz w:val="18"/>
          <w:szCs w:val="18"/>
        </w:rPr>
        <w:t>※</w:t>
      </w:r>
      <w:r w:rsidR="00340482" w:rsidRPr="00472B41">
        <w:rPr>
          <w:rFonts w:ascii="メイリオ" w:eastAsia="メイリオ" w:hAnsi="メイリオ" w:hint="eastAsia"/>
          <w:sz w:val="18"/>
          <w:szCs w:val="18"/>
        </w:rPr>
        <w:t>参加希望の方は、下記URL</w:t>
      </w:r>
      <w:r w:rsidR="00340482">
        <w:rPr>
          <w:rFonts w:ascii="メイリオ" w:eastAsia="メイリオ" w:hAnsi="メイリオ" w:hint="eastAsia"/>
          <w:sz w:val="18"/>
          <w:szCs w:val="18"/>
        </w:rPr>
        <w:t xml:space="preserve"> または</w:t>
      </w:r>
      <w:r w:rsidR="00340482" w:rsidRPr="00472B41">
        <w:rPr>
          <w:rFonts w:ascii="メイリオ" w:eastAsia="メイリオ" w:hAnsi="メイリオ"/>
          <w:sz w:val="18"/>
          <w:szCs w:val="18"/>
        </w:rPr>
        <w:t xml:space="preserve"> </w:t>
      </w:r>
      <w:r w:rsidR="00340482">
        <w:rPr>
          <w:rFonts w:ascii="メイリオ" w:eastAsia="メイリオ" w:hAnsi="メイリオ" w:hint="eastAsia"/>
          <w:sz w:val="18"/>
          <w:szCs w:val="18"/>
        </w:rPr>
        <w:t>右記の</w:t>
      </w:r>
      <w:r w:rsidR="00340482" w:rsidRPr="00472B41">
        <w:rPr>
          <w:rFonts w:ascii="メイリオ" w:eastAsia="メイリオ" w:hAnsi="メイリオ" w:hint="eastAsia"/>
          <w:sz w:val="18"/>
          <w:szCs w:val="18"/>
        </w:rPr>
        <w:t>QRコードから事前登録をお願いします。</w:t>
      </w:r>
      <w:r w:rsidR="00340482">
        <w:rPr>
          <w:rFonts w:ascii="メイリオ" w:eastAsia="メイリオ" w:hAnsi="メイリオ" w:hint="eastAsia"/>
          <w:sz w:val="18"/>
          <w:szCs w:val="18"/>
        </w:rPr>
        <w:t xml:space="preserve">　　　　　 </w:t>
      </w:r>
    </w:p>
    <w:p w14:paraId="7292DDB9" w14:textId="68D1BCD9" w:rsidR="00340482" w:rsidRDefault="00340482" w:rsidP="00340482">
      <w:pPr>
        <w:spacing w:line="300" w:lineRule="exact"/>
        <w:ind w:leftChars="100" w:left="210"/>
        <w:jc w:val="left"/>
        <w:rPr>
          <w:rFonts w:ascii="メイリオ" w:eastAsia="メイリオ" w:hAnsi="メイリオ"/>
          <w:sz w:val="18"/>
          <w:szCs w:val="18"/>
        </w:rPr>
      </w:pPr>
      <w:r w:rsidRPr="00340482">
        <w:rPr>
          <w:rFonts w:ascii="メイリオ" w:eastAsia="メイリオ" w:hAnsi="メイリオ" w:hint="eastAsia"/>
          <w:sz w:val="18"/>
          <w:szCs w:val="18"/>
        </w:rPr>
        <w:t>参加登録期限：</w:t>
      </w:r>
      <w:r w:rsidRPr="00340482">
        <w:rPr>
          <w:rFonts w:ascii="メイリオ" w:eastAsia="メイリオ" w:hAnsi="メイリオ"/>
          <w:sz w:val="18"/>
          <w:szCs w:val="18"/>
        </w:rPr>
        <w:t>2024年8月28日(水) 12：00 〆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/>
          <w:sz w:val="18"/>
          <w:szCs w:val="18"/>
        </w:rPr>
        <w:t xml:space="preserve">                                        </w:t>
      </w:r>
    </w:p>
    <w:p w14:paraId="0750E4D1" w14:textId="47DF9968" w:rsidR="00340482" w:rsidRDefault="00340482" w:rsidP="00340482">
      <w:pPr>
        <w:spacing w:line="300" w:lineRule="exact"/>
        <w:ind w:leftChars="100" w:left="210"/>
        <w:jc w:val="left"/>
        <w:rPr>
          <w:rFonts w:ascii="メイリオ" w:eastAsia="メイリオ" w:hAnsi="メイリオ"/>
          <w:sz w:val="18"/>
          <w:szCs w:val="18"/>
        </w:rPr>
      </w:pPr>
      <w:r w:rsidRPr="00793C7C">
        <w:rPr>
          <w:rFonts w:ascii="メイリオ" w:eastAsia="メイリオ" w:hAnsi="メイリオ" w:hint="eastAsia"/>
          <w:spacing w:val="49"/>
          <w:kern w:val="0"/>
          <w:sz w:val="18"/>
          <w:szCs w:val="18"/>
          <w:fitText w:val="1080" w:id="-947557376"/>
        </w:rPr>
        <w:t>申込UR</w:t>
      </w:r>
      <w:r w:rsidRPr="00793C7C">
        <w:rPr>
          <w:rFonts w:ascii="メイリオ" w:eastAsia="メイリオ" w:hAnsi="メイリオ" w:hint="eastAsia"/>
          <w:spacing w:val="3"/>
          <w:kern w:val="0"/>
          <w:sz w:val="18"/>
          <w:szCs w:val="18"/>
          <w:fitText w:val="1080" w:id="-947557376"/>
        </w:rPr>
        <w:t>L</w:t>
      </w:r>
      <w:r>
        <w:rPr>
          <w:rFonts w:ascii="メイリオ" w:eastAsia="メイリオ" w:hAnsi="メイリオ" w:hint="eastAsia"/>
          <w:sz w:val="18"/>
          <w:szCs w:val="18"/>
        </w:rPr>
        <w:t>：</w:t>
      </w:r>
      <w:hyperlink r:id="rId9" w:history="1">
        <w:r>
          <w:rPr>
            <w:rStyle w:val="ac"/>
            <w:rFonts w:ascii="メイリオ" w:eastAsia="メイリオ" w:hAnsi="メイリオ"/>
            <w:sz w:val="18"/>
            <w:szCs w:val="18"/>
          </w:rPr>
          <w:t>参加申込はこちらをクリック</w:t>
        </w:r>
      </w:hyperlink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04BEF494" w14:textId="77777777" w:rsidR="00340482" w:rsidRPr="00340482" w:rsidRDefault="00340482" w:rsidP="00340482">
      <w:pPr>
        <w:pStyle w:val="a7"/>
        <w:snapToGrid w:val="0"/>
        <w:jc w:val="left"/>
        <w:rPr>
          <w:rFonts w:ascii="メイリオ" w:eastAsia="メイリオ" w:hAnsi="メイリオ" w:hint="eastAsia"/>
          <w:b w:val="0"/>
          <w:bCs w:val="0"/>
          <w:sz w:val="14"/>
          <w:szCs w:val="14"/>
        </w:rPr>
      </w:pPr>
    </w:p>
    <w:p w14:paraId="67B905EE" w14:textId="60078B9D" w:rsidR="00472B41" w:rsidRPr="00472B41" w:rsidRDefault="00472B41" w:rsidP="00340482">
      <w:pPr>
        <w:pStyle w:val="a7"/>
        <w:snapToGrid w:val="0"/>
        <w:jc w:val="left"/>
        <w:rPr>
          <w:rFonts w:ascii="メイリオ" w:eastAsia="メイリオ" w:hAnsi="メイリオ"/>
          <w:b w:val="0"/>
          <w:bCs w:val="0"/>
          <w:sz w:val="14"/>
          <w:szCs w:val="14"/>
        </w:rPr>
      </w:pPr>
      <w:r w:rsidRPr="00472B41">
        <w:rPr>
          <w:rFonts w:ascii="メイリオ" w:eastAsia="メイリオ" w:hAnsi="メイリオ" w:hint="eastAsia"/>
          <w:b w:val="0"/>
          <w:bCs w:val="0"/>
          <w:sz w:val="14"/>
          <w:szCs w:val="14"/>
        </w:rPr>
        <w:t>※当日は</w:t>
      </w:r>
      <w:r w:rsidR="00340482">
        <w:rPr>
          <w:rFonts w:ascii="メイリオ" w:eastAsia="メイリオ" w:hAnsi="メイリオ" w:hint="eastAsia"/>
          <w:b w:val="0"/>
          <w:bCs w:val="0"/>
          <w:sz w:val="14"/>
          <w:szCs w:val="14"/>
        </w:rPr>
        <w:t>、</w:t>
      </w:r>
      <w:r w:rsidRPr="00472B41">
        <w:rPr>
          <w:rFonts w:ascii="メイリオ" w:eastAsia="メイリオ" w:hAnsi="メイリオ" w:hint="eastAsia"/>
          <w:b w:val="0"/>
          <w:bCs w:val="0"/>
          <w:sz w:val="14"/>
          <w:szCs w:val="14"/>
        </w:rPr>
        <w:t>お弁当をご用意しております　（公的機関の先生は、内規に応じたご対応をお願い致します）</w:t>
      </w:r>
    </w:p>
    <w:p w14:paraId="55835284" w14:textId="77777777" w:rsidR="00793C7C" w:rsidRDefault="00472B41" w:rsidP="00340482">
      <w:pPr>
        <w:pStyle w:val="a7"/>
        <w:snapToGrid w:val="0"/>
        <w:ind w:firstLineChars="100" w:firstLine="140"/>
        <w:jc w:val="left"/>
        <w:rPr>
          <w:rFonts w:ascii="メイリオ" w:eastAsia="メイリオ" w:hAnsi="メイリオ"/>
          <w:b w:val="0"/>
          <w:bCs w:val="0"/>
          <w:sz w:val="14"/>
          <w:szCs w:val="14"/>
        </w:rPr>
      </w:pPr>
      <w:r w:rsidRPr="00472B41">
        <w:rPr>
          <w:rFonts w:ascii="メイリオ" w:eastAsia="メイリオ" w:hAnsi="メイリオ" w:hint="eastAsia"/>
          <w:b w:val="0"/>
          <w:bCs w:val="0"/>
          <w:sz w:val="14"/>
          <w:szCs w:val="14"/>
        </w:rPr>
        <w:t>なお、当講演会は医薬関係者以外の参加はご遠慮いただいています（医療関係者：主として医師、歯科医師、薬剤師､看護師、診療放射線技師、</w:t>
      </w:r>
    </w:p>
    <w:p w14:paraId="4E5BBDAE" w14:textId="2A01722A" w:rsidR="00472B41" w:rsidRPr="00E55659" w:rsidRDefault="00472B41" w:rsidP="00793C7C">
      <w:pPr>
        <w:pStyle w:val="a7"/>
        <w:snapToGrid w:val="0"/>
        <w:ind w:firstLineChars="100" w:firstLine="140"/>
        <w:jc w:val="left"/>
        <w:rPr>
          <w:rFonts w:ascii="メイリオ" w:eastAsia="メイリオ" w:hAnsi="メイリオ"/>
          <w:b w:val="0"/>
          <w:bCs w:val="0"/>
          <w:sz w:val="14"/>
          <w:szCs w:val="14"/>
        </w:rPr>
      </w:pPr>
      <w:r w:rsidRPr="00472B41">
        <w:rPr>
          <w:rFonts w:ascii="メイリオ" w:eastAsia="メイリオ" w:hAnsi="メイリオ" w:hint="eastAsia"/>
          <w:b w:val="0"/>
          <w:bCs w:val="0"/>
          <w:sz w:val="14"/>
          <w:szCs w:val="14"/>
        </w:rPr>
        <w:t>臨床検査技師、臨床心理士等の医療専門家</w:t>
      </w:r>
      <w:r w:rsidRPr="00472B41">
        <w:rPr>
          <w:rFonts w:ascii="メイリオ" w:eastAsia="メイリオ" w:hAnsi="メイリオ"/>
          <w:b w:val="0"/>
          <w:bCs w:val="0"/>
          <w:sz w:val="14"/>
          <w:szCs w:val="14"/>
        </w:rPr>
        <w:t xml:space="preserve"> (医学部・薬学部等の学生を含む)、及び医療施設において医療に従事する職員）</w:t>
      </w:r>
    </w:p>
    <w:p w14:paraId="2735CD08" w14:textId="3DCBD255" w:rsidR="00340482" w:rsidRDefault="003F3C78" w:rsidP="00E55659">
      <w:pPr>
        <w:spacing w:line="300" w:lineRule="exact"/>
        <w:ind w:leftChars="100" w:left="210"/>
        <w:jc w:val="right"/>
        <w:rPr>
          <w:rFonts w:ascii="メイリオ" w:eastAsia="メイリオ" w:hAnsi="メイリオ"/>
          <w:sz w:val="18"/>
          <w:szCs w:val="18"/>
        </w:rPr>
      </w:pPr>
      <w:r w:rsidRPr="003F3C78">
        <w:rPr>
          <w:rFonts w:ascii="メイリオ" w:eastAsia="メイリオ" w:hAnsi="メイリオ" w:hint="eastAsia"/>
          <w:sz w:val="18"/>
          <w:szCs w:val="18"/>
        </w:rPr>
        <w:t>問合先</w:t>
      </w:r>
      <w:r>
        <w:rPr>
          <w:rFonts w:ascii="メイリオ" w:eastAsia="メイリオ" w:hAnsi="メイリオ" w:hint="eastAsia"/>
          <w:sz w:val="18"/>
          <w:szCs w:val="18"/>
        </w:rPr>
        <w:t>：塩野義製薬株式会社　第三営業部　静岡第一営業所　辻　洋人</w:t>
      </w:r>
    </w:p>
    <w:p w14:paraId="6AE6DA3D" w14:textId="5A8839AA" w:rsidR="003F3C78" w:rsidRPr="0025271C" w:rsidRDefault="003F3C78" w:rsidP="00E55659">
      <w:pPr>
        <w:spacing w:line="300" w:lineRule="exact"/>
        <w:ind w:leftChars="100" w:left="21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Mail：</w:t>
      </w:r>
      <w:hyperlink r:id="rId10" w:history="1">
        <w:r w:rsidRPr="005440D1">
          <w:rPr>
            <w:rStyle w:val="ac"/>
            <w:rFonts w:ascii="メイリオ" w:eastAsia="メイリオ" w:hAnsi="メイリオ" w:hint="eastAsia"/>
            <w:sz w:val="18"/>
            <w:szCs w:val="18"/>
          </w:rPr>
          <w:t>h</w:t>
        </w:r>
        <w:r w:rsidRPr="005440D1">
          <w:rPr>
            <w:rStyle w:val="ac"/>
            <w:rFonts w:ascii="メイリオ" w:eastAsia="メイリオ" w:hAnsi="メイリオ"/>
            <w:sz w:val="18"/>
            <w:szCs w:val="18"/>
          </w:rPr>
          <w:t>iroto.tuji@shionogi.co.jp</w:t>
        </w:r>
      </w:hyperlink>
      <w:r>
        <w:rPr>
          <w:rFonts w:ascii="メイリオ" w:eastAsia="メイリオ" w:hAnsi="メイリオ" w:hint="eastAsia"/>
          <w:sz w:val="18"/>
          <w:szCs w:val="18"/>
        </w:rPr>
        <w:t xml:space="preserve">　TEL：0</w:t>
      </w:r>
      <w:r>
        <w:rPr>
          <w:rFonts w:ascii="メイリオ" w:eastAsia="メイリオ" w:hAnsi="メイリオ"/>
          <w:sz w:val="18"/>
          <w:szCs w:val="18"/>
        </w:rPr>
        <w:t>80-2417-5205</w:t>
      </w:r>
    </w:p>
    <w:sectPr w:rsidR="003F3C78" w:rsidRPr="0025271C" w:rsidSect="00793C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E2DD" w14:textId="77777777" w:rsidR="0029341E" w:rsidRDefault="0029341E" w:rsidP="00F4428B">
      <w:r>
        <w:separator/>
      </w:r>
    </w:p>
  </w:endnote>
  <w:endnote w:type="continuationSeparator" w:id="0">
    <w:p w14:paraId="2CBEDD9D" w14:textId="77777777" w:rsidR="0029341E" w:rsidRDefault="0029341E" w:rsidP="00F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1E9E" w14:textId="77777777" w:rsidR="0029341E" w:rsidRDefault="0029341E" w:rsidP="00F4428B">
      <w:r>
        <w:separator/>
      </w:r>
    </w:p>
  </w:footnote>
  <w:footnote w:type="continuationSeparator" w:id="0">
    <w:p w14:paraId="61F0E3B9" w14:textId="77777777" w:rsidR="0029341E" w:rsidRDefault="0029341E" w:rsidP="00F4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3B4"/>
    <w:multiLevelType w:val="hybridMultilevel"/>
    <w:tmpl w:val="E8E2E8AE"/>
    <w:lvl w:ilvl="0" w:tplc="2D8493C8">
      <w:numFmt w:val="bullet"/>
      <w:lvlText w:val="※"/>
      <w:lvlJc w:val="left"/>
      <w:pPr>
        <w:ind w:left="154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40"/>
      </w:pPr>
      <w:rPr>
        <w:rFonts w:ascii="Wingdings" w:hAnsi="Wingdings" w:hint="default"/>
      </w:rPr>
    </w:lvl>
  </w:abstractNum>
  <w:num w:numId="1" w16cid:durableId="85461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9F"/>
    <w:rsid w:val="0008742F"/>
    <w:rsid w:val="000A5250"/>
    <w:rsid w:val="00145FA9"/>
    <w:rsid w:val="0018773B"/>
    <w:rsid w:val="0025271C"/>
    <w:rsid w:val="00280FC1"/>
    <w:rsid w:val="0029341E"/>
    <w:rsid w:val="0031132B"/>
    <w:rsid w:val="00340482"/>
    <w:rsid w:val="0038569F"/>
    <w:rsid w:val="003A2C8F"/>
    <w:rsid w:val="003F3C78"/>
    <w:rsid w:val="00441E99"/>
    <w:rsid w:val="00472B41"/>
    <w:rsid w:val="00505E35"/>
    <w:rsid w:val="00565AD2"/>
    <w:rsid w:val="006A457E"/>
    <w:rsid w:val="00701A6C"/>
    <w:rsid w:val="00771202"/>
    <w:rsid w:val="00793C7C"/>
    <w:rsid w:val="0079787E"/>
    <w:rsid w:val="007F1421"/>
    <w:rsid w:val="00811E43"/>
    <w:rsid w:val="009452EB"/>
    <w:rsid w:val="00A559EE"/>
    <w:rsid w:val="00B56227"/>
    <w:rsid w:val="00BA5C1B"/>
    <w:rsid w:val="00CE5B9D"/>
    <w:rsid w:val="00CF2CE9"/>
    <w:rsid w:val="00D06574"/>
    <w:rsid w:val="00D3550B"/>
    <w:rsid w:val="00D76AC3"/>
    <w:rsid w:val="00D82EF3"/>
    <w:rsid w:val="00E31A1F"/>
    <w:rsid w:val="00E355AE"/>
    <w:rsid w:val="00E55659"/>
    <w:rsid w:val="00EB4E46"/>
    <w:rsid w:val="00F4428B"/>
    <w:rsid w:val="00F85336"/>
    <w:rsid w:val="00F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1FB6"/>
  <w15:chartTrackingRefBased/>
  <w15:docId w15:val="{912315F3-3317-4C03-A76F-B4B1DE9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69F"/>
  </w:style>
  <w:style w:type="character" w:customStyle="1" w:styleId="a4">
    <w:name w:val="日付 (文字)"/>
    <w:basedOn w:val="a0"/>
    <w:link w:val="a3"/>
    <w:uiPriority w:val="99"/>
    <w:semiHidden/>
    <w:rsid w:val="0038569F"/>
  </w:style>
  <w:style w:type="paragraph" w:styleId="a5">
    <w:name w:val="Note Heading"/>
    <w:basedOn w:val="a"/>
    <w:next w:val="a"/>
    <w:link w:val="a6"/>
    <w:uiPriority w:val="99"/>
    <w:unhideWhenUsed/>
    <w:rsid w:val="0038569F"/>
    <w:pPr>
      <w:jc w:val="center"/>
    </w:pPr>
    <w:rPr>
      <w:b/>
      <w:bCs/>
      <w:sz w:val="18"/>
      <w:szCs w:val="20"/>
    </w:rPr>
  </w:style>
  <w:style w:type="character" w:customStyle="1" w:styleId="a6">
    <w:name w:val="記 (文字)"/>
    <w:basedOn w:val="a0"/>
    <w:link w:val="a5"/>
    <w:uiPriority w:val="99"/>
    <w:rsid w:val="0038569F"/>
    <w:rPr>
      <w:b/>
      <w:bCs/>
      <w:sz w:val="18"/>
      <w:szCs w:val="20"/>
    </w:rPr>
  </w:style>
  <w:style w:type="paragraph" w:styleId="a7">
    <w:name w:val="Closing"/>
    <w:basedOn w:val="a"/>
    <w:link w:val="a8"/>
    <w:uiPriority w:val="99"/>
    <w:unhideWhenUsed/>
    <w:rsid w:val="0038569F"/>
    <w:pPr>
      <w:jc w:val="right"/>
    </w:pPr>
    <w:rPr>
      <w:b/>
      <w:bCs/>
      <w:sz w:val="18"/>
      <w:szCs w:val="20"/>
    </w:rPr>
  </w:style>
  <w:style w:type="character" w:customStyle="1" w:styleId="a8">
    <w:name w:val="結語 (文字)"/>
    <w:basedOn w:val="a0"/>
    <w:link w:val="a7"/>
    <w:uiPriority w:val="99"/>
    <w:rsid w:val="0038569F"/>
    <w:rPr>
      <w:b/>
      <w:bCs/>
      <w:sz w:val="18"/>
      <w:szCs w:val="20"/>
    </w:rPr>
  </w:style>
  <w:style w:type="paragraph" w:styleId="a9">
    <w:name w:val="footer"/>
    <w:basedOn w:val="a"/>
    <w:link w:val="aa"/>
    <w:uiPriority w:val="99"/>
    <w:unhideWhenUsed/>
    <w:rsid w:val="00472B41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Times New Roman"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rsid w:val="00472B41"/>
    <w:rPr>
      <w:rFonts w:ascii="ＭＳ ゴシック" w:eastAsia="ＭＳ ゴシック" w:hAnsi="Times New Roman" w:cs="Times New Roman"/>
      <w:kern w:val="0"/>
      <w:sz w:val="20"/>
      <w:szCs w:val="20"/>
    </w:rPr>
  </w:style>
  <w:style w:type="paragraph" w:styleId="ab">
    <w:name w:val="No Spacing"/>
    <w:uiPriority w:val="1"/>
    <w:qFormat/>
    <w:rsid w:val="00D06574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5271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5271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442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4428B"/>
  </w:style>
  <w:style w:type="paragraph" w:styleId="af0">
    <w:name w:val="List Paragraph"/>
    <w:basedOn w:val="a"/>
    <w:uiPriority w:val="34"/>
    <w:qFormat/>
    <w:rsid w:val="00441E99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D35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roto.tuji@shionogi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ionogi-jp.zoom.us/webinar/register/WN_T6v4-hK0SFyPAm23O3JX3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F007-79AF-432D-B6B1-E0D74AD0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Tsuji, Hiroto(COPR3)辻 洋人</dc:creator>
  <cp:keywords/>
  <dc:description/>
  <cp:lastModifiedBy>Tsuji, Hiroto(COPR3)辻 洋人</cp:lastModifiedBy>
  <cp:revision>19</cp:revision>
  <dcterms:created xsi:type="dcterms:W3CDTF">2024-07-16T11:46:00Z</dcterms:created>
  <dcterms:modified xsi:type="dcterms:W3CDTF">2024-07-31T02:26:00Z</dcterms:modified>
</cp:coreProperties>
</file>